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AF" w:rsidRPr="00195AAF" w:rsidRDefault="00195AAF" w:rsidP="00195AAF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Style w:val="a6"/>
          <w:rFonts w:ascii="微软雅黑" w:eastAsia="微软雅黑" w:hAnsi="微软雅黑" w:hint="eastAsia"/>
          <w:b w:val="0"/>
          <w:color w:val="333333"/>
          <w:spacing w:val="30"/>
          <w:sz w:val="28"/>
          <w:szCs w:val="28"/>
        </w:rPr>
      </w:pPr>
      <w:proofErr w:type="spellStart"/>
      <w:r w:rsidRPr="00195AAF">
        <w:rPr>
          <w:rFonts w:ascii="微软雅黑" w:eastAsia="微软雅黑" w:hAnsi="微软雅黑" w:hint="eastAsia"/>
          <w:b/>
          <w:color w:val="333333"/>
          <w:spacing w:val="30"/>
          <w:sz w:val="28"/>
          <w:szCs w:val="28"/>
        </w:rPr>
        <w:t>WebVPN</w:t>
      </w:r>
      <w:proofErr w:type="spellEnd"/>
      <w:r w:rsidRPr="00195AAF">
        <w:rPr>
          <w:rFonts w:ascii="微软雅黑" w:eastAsia="微软雅黑" w:hAnsi="微软雅黑" w:hint="eastAsia"/>
          <w:b/>
          <w:color w:val="333333"/>
          <w:spacing w:val="30"/>
          <w:sz w:val="28"/>
          <w:szCs w:val="28"/>
        </w:rPr>
        <w:t>使用方法</w:t>
      </w:r>
    </w:p>
    <w:p w:rsidR="00195AAF" w:rsidRPr="00195AAF" w:rsidRDefault="00195AAF" w:rsidP="00195AAF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微软雅黑" w:eastAsia="微软雅黑" w:hAnsi="微软雅黑"/>
          <w:b/>
          <w:color w:val="333333"/>
          <w:spacing w:val="30"/>
          <w:sz w:val="21"/>
          <w:szCs w:val="21"/>
        </w:rPr>
      </w:pPr>
      <w:r w:rsidRPr="00195AAF">
        <w:rPr>
          <w:rStyle w:val="a6"/>
          <w:rFonts w:ascii="微软雅黑" w:eastAsia="微软雅黑" w:hAnsi="微软雅黑" w:hint="eastAsia"/>
          <w:color w:val="333333"/>
          <w:spacing w:val="30"/>
          <w:sz w:val="21"/>
          <w:szCs w:val="21"/>
        </w:rPr>
        <w:t>浏览器直接输入网址访问，访问地址</w:t>
      </w:r>
      <w:r w:rsidRPr="00195AAF">
        <w:rPr>
          <w:rStyle w:val="a6"/>
          <w:rFonts w:ascii="微软雅黑" w:eastAsia="微软雅黑" w:hAnsi="微软雅黑" w:hint="eastAsia"/>
          <w:color w:val="333333"/>
          <w:spacing w:val="30"/>
          <w:sz w:val="21"/>
          <w:szCs w:val="21"/>
        </w:rPr>
        <w:t>：</w:t>
      </w:r>
      <w:r w:rsidRPr="00195AAF">
        <w:rPr>
          <w:rFonts w:ascii="微软雅黑" w:eastAsia="微软雅黑" w:hAnsi="微软雅黑" w:hint="eastAsia"/>
          <w:b/>
          <w:color w:val="333333"/>
          <w:spacing w:val="30"/>
          <w:sz w:val="21"/>
          <w:szCs w:val="21"/>
        </w:rPr>
        <w:t>http://webvpn.hnie.edu.cn/</w:t>
      </w:r>
    </w:p>
    <w:p w:rsidR="00195AAF" w:rsidRPr="00195AAF" w:rsidRDefault="00195AAF" w:rsidP="00195AAF">
      <w:pPr>
        <w:pStyle w:val="a5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Style w:val="a6"/>
          <w:rFonts w:ascii="微软雅黑" w:eastAsia="微软雅黑" w:hAnsi="微软雅黑" w:hint="eastAsia"/>
          <w:color w:val="333333"/>
          <w:spacing w:val="30"/>
          <w:sz w:val="21"/>
          <w:szCs w:val="21"/>
          <w:shd w:val="clear" w:color="auto" w:fill="FFFFFF"/>
        </w:rPr>
      </w:pPr>
      <w:r w:rsidRPr="00195AAF">
        <w:rPr>
          <w:rStyle w:val="a6"/>
          <w:rFonts w:ascii="微软雅黑" w:eastAsia="微软雅黑" w:hAnsi="微软雅黑" w:hint="eastAsia"/>
          <w:color w:val="333333"/>
          <w:spacing w:val="30"/>
          <w:sz w:val="21"/>
          <w:szCs w:val="21"/>
          <w:shd w:val="clear" w:color="auto" w:fill="FFFFFF"/>
        </w:rPr>
        <w:t>电脑端登录界面，见图1所示：</w:t>
      </w:r>
    </w:p>
    <w:p w:rsidR="00195AAF" w:rsidRPr="00195AAF" w:rsidRDefault="00195AAF" w:rsidP="00195AAF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360"/>
        <w:rPr>
          <w:rFonts w:ascii="微软雅黑" w:eastAsia="微软雅黑" w:hAnsi="微软雅黑"/>
          <w:b/>
          <w:bCs/>
          <w:color w:val="333333"/>
          <w:spacing w:val="30"/>
          <w:sz w:val="21"/>
          <w:szCs w:val="21"/>
          <w:shd w:val="clear" w:color="auto" w:fill="FFFFFF"/>
        </w:rPr>
      </w:pPr>
      <w:r w:rsidRPr="00195AAF">
        <w:rPr>
          <w:rFonts w:ascii="微软雅黑" w:eastAsia="微软雅黑" w:hAnsi="微软雅黑"/>
          <w:noProof/>
        </w:rPr>
        <w:drawing>
          <wp:inline distT="0" distB="0" distL="0" distR="0" wp14:anchorId="497C9DF7" wp14:editId="4CC4DB41">
            <wp:extent cx="4981575" cy="2720563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8300" cy="272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AAF" w:rsidRPr="00195AAF" w:rsidRDefault="00195AAF" w:rsidP="00195AAF">
      <w:pPr>
        <w:pStyle w:val="a8"/>
        <w:adjustRightInd w:val="0"/>
        <w:snapToGrid w:val="0"/>
        <w:spacing w:line="360" w:lineRule="auto"/>
        <w:ind w:left="3360" w:firstLine="420"/>
        <w:rPr>
          <w:rFonts w:ascii="微软雅黑" w:eastAsia="微软雅黑" w:hAnsi="微软雅黑"/>
          <w:color w:val="333333"/>
          <w:spacing w:val="30"/>
          <w:sz w:val="21"/>
          <w:szCs w:val="21"/>
        </w:rPr>
      </w:pPr>
      <w:r w:rsidRPr="00195AAF">
        <w:rPr>
          <w:rFonts w:ascii="微软雅黑" w:eastAsia="微软雅黑" w:hAnsi="微软雅黑"/>
        </w:rPr>
        <w:t xml:space="preserve">图 </w:t>
      </w:r>
      <w:r w:rsidRPr="00195AAF">
        <w:rPr>
          <w:rFonts w:ascii="微软雅黑" w:eastAsia="微软雅黑" w:hAnsi="微软雅黑"/>
        </w:rPr>
        <w:fldChar w:fldCharType="begin"/>
      </w:r>
      <w:r w:rsidRPr="00195AAF">
        <w:rPr>
          <w:rFonts w:ascii="微软雅黑" w:eastAsia="微软雅黑" w:hAnsi="微软雅黑"/>
        </w:rPr>
        <w:instrText xml:space="preserve"> SEQ 图表 \* ARABIC </w:instrText>
      </w:r>
      <w:r w:rsidRPr="00195AAF">
        <w:rPr>
          <w:rFonts w:ascii="微软雅黑" w:eastAsia="微软雅黑" w:hAnsi="微软雅黑"/>
        </w:rPr>
        <w:fldChar w:fldCharType="separate"/>
      </w:r>
      <w:r w:rsidRPr="00195AAF">
        <w:rPr>
          <w:rFonts w:ascii="微软雅黑" w:eastAsia="微软雅黑" w:hAnsi="微软雅黑"/>
          <w:noProof/>
        </w:rPr>
        <w:t>1</w:t>
      </w:r>
      <w:r w:rsidRPr="00195AAF">
        <w:rPr>
          <w:rFonts w:ascii="微软雅黑" w:eastAsia="微软雅黑" w:hAnsi="微软雅黑"/>
        </w:rPr>
        <w:fldChar w:fldCharType="end"/>
      </w:r>
    </w:p>
    <w:p w:rsidR="00195AAF" w:rsidRPr="00195AAF" w:rsidRDefault="00195AAF" w:rsidP="00195AAF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Style w:val="a6"/>
          <w:rFonts w:ascii="微软雅黑" w:eastAsia="微软雅黑" w:hAnsi="微软雅黑" w:hint="eastAsia"/>
          <w:color w:val="333333"/>
          <w:spacing w:val="30"/>
          <w:sz w:val="20"/>
          <w:szCs w:val="20"/>
          <w:shd w:val="clear" w:color="auto" w:fill="FFFFFF"/>
        </w:rPr>
      </w:pPr>
      <w:r w:rsidRPr="00195AAF">
        <w:rPr>
          <w:rStyle w:val="a6"/>
          <w:rFonts w:ascii="微软雅黑" w:eastAsia="微软雅黑" w:hAnsi="微软雅黑" w:hint="eastAsia"/>
          <w:color w:val="333333"/>
          <w:spacing w:val="30"/>
          <w:sz w:val="20"/>
          <w:szCs w:val="20"/>
          <w:shd w:val="clear" w:color="auto" w:fill="FFFFFF"/>
        </w:rPr>
        <w:t>手机端登录界面，</w:t>
      </w:r>
      <w:r w:rsidRPr="00195AAF">
        <w:rPr>
          <w:rStyle w:val="a6"/>
          <w:rFonts w:ascii="微软雅黑" w:eastAsia="微软雅黑" w:hAnsi="微软雅黑" w:hint="eastAsia"/>
          <w:color w:val="333333"/>
          <w:spacing w:val="30"/>
          <w:szCs w:val="21"/>
          <w:shd w:val="clear" w:color="auto" w:fill="FFFFFF"/>
        </w:rPr>
        <w:t>见图2所示：</w:t>
      </w:r>
    </w:p>
    <w:p w:rsidR="00195AAF" w:rsidRPr="00195AAF" w:rsidRDefault="00195AAF" w:rsidP="00195AAF">
      <w:pPr>
        <w:pStyle w:val="a7"/>
        <w:adjustRightInd w:val="0"/>
        <w:snapToGrid w:val="0"/>
        <w:spacing w:line="360" w:lineRule="auto"/>
        <w:ind w:left="360" w:firstLineChars="0" w:firstLine="0"/>
        <w:jc w:val="center"/>
        <w:rPr>
          <w:rFonts w:ascii="微软雅黑" w:eastAsia="微软雅黑" w:hAnsi="微软雅黑"/>
          <w:b/>
          <w:bCs/>
          <w:color w:val="333333"/>
          <w:spacing w:val="30"/>
          <w:sz w:val="20"/>
          <w:szCs w:val="20"/>
          <w:shd w:val="clear" w:color="auto" w:fill="FFFFFF"/>
        </w:rPr>
      </w:pPr>
      <w:r w:rsidRPr="00195AAF">
        <w:rPr>
          <w:rFonts w:ascii="微软雅黑" w:eastAsia="微软雅黑" w:hAnsi="微软雅黑"/>
          <w:noProof/>
        </w:rPr>
        <w:drawing>
          <wp:inline distT="0" distB="0" distL="0" distR="0" wp14:anchorId="371C343D" wp14:editId="500CEA04">
            <wp:extent cx="2333625" cy="313298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3333" cy="313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AAF" w:rsidRPr="00195AAF" w:rsidRDefault="00195AAF" w:rsidP="00195AAF">
      <w:pPr>
        <w:pStyle w:val="a8"/>
        <w:adjustRightInd w:val="0"/>
        <w:snapToGrid w:val="0"/>
        <w:spacing w:line="360" w:lineRule="auto"/>
        <w:ind w:left="2940" w:firstLineChars="400" w:firstLine="800"/>
        <w:rPr>
          <w:rFonts w:ascii="微软雅黑" w:eastAsia="微软雅黑" w:hAnsi="微软雅黑"/>
        </w:rPr>
      </w:pPr>
      <w:r w:rsidRPr="00195AAF">
        <w:rPr>
          <w:rFonts w:ascii="微软雅黑" w:eastAsia="微软雅黑" w:hAnsi="微软雅黑"/>
        </w:rPr>
        <w:t xml:space="preserve">图 </w:t>
      </w:r>
      <w:r w:rsidRPr="00195AAF">
        <w:rPr>
          <w:rFonts w:ascii="微软雅黑" w:eastAsia="微软雅黑" w:hAnsi="微软雅黑"/>
        </w:rPr>
        <w:fldChar w:fldCharType="begin"/>
      </w:r>
      <w:r w:rsidRPr="00195AAF">
        <w:rPr>
          <w:rFonts w:ascii="微软雅黑" w:eastAsia="微软雅黑" w:hAnsi="微软雅黑"/>
        </w:rPr>
        <w:instrText xml:space="preserve"> SEQ 图表 \* ARABIC </w:instrText>
      </w:r>
      <w:r w:rsidRPr="00195AAF">
        <w:rPr>
          <w:rFonts w:ascii="微软雅黑" w:eastAsia="微软雅黑" w:hAnsi="微软雅黑"/>
        </w:rPr>
        <w:fldChar w:fldCharType="separate"/>
      </w:r>
      <w:r w:rsidRPr="00195AAF">
        <w:rPr>
          <w:rFonts w:ascii="微软雅黑" w:eastAsia="微软雅黑" w:hAnsi="微软雅黑"/>
          <w:noProof/>
        </w:rPr>
        <w:t>2</w:t>
      </w:r>
      <w:r w:rsidRPr="00195AAF">
        <w:rPr>
          <w:rFonts w:ascii="微软雅黑" w:eastAsia="微软雅黑" w:hAnsi="微软雅黑"/>
        </w:rPr>
        <w:fldChar w:fldCharType="end"/>
      </w:r>
    </w:p>
    <w:p w:rsidR="00195AAF" w:rsidRPr="00195AAF" w:rsidRDefault="00195AAF" w:rsidP="00195AAF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微软雅黑" w:eastAsia="微软雅黑" w:hAnsi="微软雅黑"/>
          <w:color w:val="F20B1A"/>
          <w:spacing w:val="30"/>
          <w:sz w:val="21"/>
          <w:szCs w:val="21"/>
        </w:rPr>
      </w:pPr>
      <w:r w:rsidRPr="00195AAF">
        <w:rPr>
          <w:rFonts w:ascii="微软雅黑" w:eastAsia="微软雅黑" w:hAnsi="微软雅黑" w:hint="eastAsia"/>
          <w:color w:val="F20B1A"/>
          <w:spacing w:val="30"/>
          <w:sz w:val="21"/>
          <w:szCs w:val="21"/>
        </w:rPr>
        <w:t>注：本校师生请选择“统一身份认证”登录（学校统一身份认证用户名和密码）。</w:t>
      </w:r>
    </w:p>
    <w:p w:rsidR="00195AAF" w:rsidRPr="00195AAF" w:rsidRDefault="00195AAF" w:rsidP="00195AAF">
      <w:pPr>
        <w:adjustRightInd w:val="0"/>
        <w:snapToGrid w:val="0"/>
        <w:spacing w:line="360" w:lineRule="auto"/>
        <w:ind w:firstLineChars="200" w:firstLine="540"/>
        <w:jc w:val="left"/>
        <w:rPr>
          <w:rFonts w:ascii="微软雅黑" w:eastAsia="微软雅黑" w:hAnsi="微软雅黑"/>
          <w:b/>
          <w:bCs/>
          <w:color w:val="333333"/>
          <w:spacing w:val="30"/>
          <w:szCs w:val="21"/>
          <w:shd w:val="clear" w:color="auto" w:fill="FFFFFF"/>
        </w:rPr>
      </w:pPr>
      <w:r>
        <w:rPr>
          <w:rStyle w:val="a6"/>
          <w:rFonts w:ascii="微软雅黑" w:eastAsia="微软雅黑" w:hAnsi="微软雅黑" w:hint="eastAsia"/>
          <w:color w:val="333333"/>
          <w:spacing w:val="30"/>
          <w:szCs w:val="21"/>
          <w:shd w:val="clear" w:color="auto" w:fill="FFFFFF"/>
        </w:rPr>
        <w:lastRenderedPageBreak/>
        <w:t>成功登陆后</w:t>
      </w:r>
      <w:r w:rsidRPr="00195AAF">
        <w:rPr>
          <w:rStyle w:val="a6"/>
          <w:rFonts w:ascii="微软雅黑" w:eastAsia="微软雅黑" w:hAnsi="微软雅黑" w:hint="eastAsia"/>
          <w:color w:val="333333"/>
          <w:spacing w:val="30"/>
          <w:szCs w:val="21"/>
          <w:shd w:val="clear" w:color="auto" w:fill="FFFFFF"/>
        </w:rPr>
        <w:t>可通过相关链接，访问校内资源（访问其他校内资源，可通过点击“主页”后进入），见图3所示：</w:t>
      </w:r>
      <w:r w:rsidRPr="00195AAF">
        <w:rPr>
          <w:rFonts w:ascii="微软雅黑" w:eastAsia="微软雅黑" w:hAnsi="微软雅黑"/>
          <w:noProof/>
        </w:rPr>
        <w:drawing>
          <wp:inline distT="0" distB="0" distL="0" distR="0" wp14:anchorId="45A9898B" wp14:editId="140E6481">
            <wp:extent cx="5274310" cy="24879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AAF" w:rsidRPr="00195AAF" w:rsidRDefault="00195AAF" w:rsidP="00195AAF">
      <w:pPr>
        <w:pStyle w:val="a8"/>
        <w:adjustRightInd w:val="0"/>
        <w:snapToGrid w:val="0"/>
        <w:spacing w:line="360" w:lineRule="auto"/>
        <w:ind w:left="3360" w:firstLine="420"/>
        <w:rPr>
          <w:rFonts w:ascii="微软雅黑" w:eastAsia="微软雅黑" w:hAnsi="微软雅黑"/>
        </w:rPr>
      </w:pPr>
      <w:r w:rsidRPr="00195AAF">
        <w:rPr>
          <w:rFonts w:ascii="微软雅黑" w:eastAsia="微软雅黑" w:hAnsi="微软雅黑"/>
        </w:rPr>
        <w:t xml:space="preserve">图 </w:t>
      </w:r>
      <w:r w:rsidRPr="00195AAF">
        <w:rPr>
          <w:rFonts w:ascii="微软雅黑" w:eastAsia="微软雅黑" w:hAnsi="微软雅黑"/>
        </w:rPr>
        <w:fldChar w:fldCharType="begin"/>
      </w:r>
      <w:r w:rsidRPr="00195AAF">
        <w:rPr>
          <w:rFonts w:ascii="微软雅黑" w:eastAsia="微软雅黑" w:hAnsi="微软雅黑"/>
        </w:rPr>
        <w:instrText xml:space="preserve"> SEQ 图表 \* ARABIC </w:instrText>
      </w:r>
      <w:r w:rsidRPr="00195AAF">
        <w:rPr>
          <w:rFonts w:ascii="微软雅黑" w:eastAsia="微软雅黑" w:hAnsi="微软雅黑"/>
        </w:rPr>
        <w:fldChar w:fldCharType="separate"/>
      </w:r>
      <w:r w:rsidRPr="00195AAF">
        <w:rPr>
          <w:rFonts w:ascii="微软雅黑" w:eastAsia="微软雅黑" w:hAnsi="微软雅黑"/>
          <w:noProof/>
        </w:rPr>
        <w:t>3</w:t>
      </w:r>
      <w:r w:rsidRPr="00195AAF">
        <w:rPr>
          <w:rFonts w:ascii="微软雅黑" w:eastAsia="微软雅黑" w:hAnsi="微软雅黑"/>
        </w:rPr>
        <w:fldChar w:fldCharType="end"/>
      </w:r>
    </w:p>
    <w:p w:rsidR="00354BBF" w:rsidRPr="00195AAF" w:rsidRDefault="00354BBF" w:rsidP="00195AAF">
      <w:pPr>
        <w:adjustRightInd w:val="0"/>
        <w:snapToGrid w:val="0"/>
        <w:spacing w:line="360" w:lineRule="auto"/>
        <w:rPr>
          <w:rFonts w:ascii="微软雅黑" w:eastAsia="微软雅黑" w:hAnsi="微软雅黑"/>
        </w:rPr>
      </w:pPr>
    </w:p>
    <w:sectPr w:rsidR="00354BBF" w:rsidRPr="00195AAF" w:rsidSect="00147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CD8" w:rsidRDefault="007D6CD8" w:rsidP="00195AAF">
      <w:r>
        <w:separator/>
      </w:r>
    </w:p>
  </w:endnote>
  <w:endnote w:type="continuationSeparator" w:id="0">
    <w:p w:rsidR="007D6CD8" w:rsidRDefault="007D6CD8" w:rsidP="0019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CD8" w:rsidRDefault="007D6CD8" w:rsidP="00195AAF">
      <w:r>
        <w:separator/>
      </w:r>
    </w:p>
  </w:footnote>
  <w:footnote w:type="continuationSeparator" w:id="0">
    <w:p w:rsidR="007D6CD8" w:rsidRDefault="007D6CD8" w:rsidP="0019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228"/>
    <w:multiLevelType w:val="hybridMultilevel"/>
    <w:tmpl w:val="8B9A0A8C"/>
    <w:lvl w:ilvl="0" w:tplc="D618D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79"/>
    <w:rsid w:val="00195AAF"/>
    <w:rsid w:val="00354BBF"/>
    <w:rsid w:val="007D6CD8"/>
    <w:rsid w:val="00D0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A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AAF"/>
    <w:rPr>
      <w:sz w:val="18"/>
      <w:szCs w:val="18"/>
    </w:rPr>
  </w:style>
  <w:style w:type="paragraph" w:styleId="a5">
    <w:name w:val="Normal (Web)"/>
    <w:basedOn w:val="a"/>
    <w:uiPriority w:val="99"/>
    <w:unhideWhenUsed/>
    <w:rsid w:val="00195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95AAF"/>
    <w:rPr>
      <w:b/>
      <w:bCs/>
    </w:rPr>
  </w:style>
  <w:style w:type="paragraph" w:styleId="a7">
    <w:name w:val="List Paragraph"/>
    <w:basedOn w:val="a"/>
    <w:uiPriority w:val="34"/>
    <w:qFormat/>
    <w:rsid w:val="00195AAF"/>
    <w:pPr>
      <w:ind w:firstLineChars="200" w:firstLine="420"/>
    </w:pPr>
  </w:style>
  <w:style w:type="paragraph" w:styleId="a8">
    <w:name w:val="caption"/>
    <w:basedOn w:val="a"/>
    <w:next w:val="a"/>
    <w:uiPriority w:val="35"/>
    <w:unhideWhenUsed/>
    <w:qFormat/>
    <w:rsid w:val="00195AAF"/>
    <w:rPr>
      <w:rFonts w:asciiTheme="majorHAnsi" w:eastAsia="黑体" w:hAnsiTheme="majorHAnsi" w:cstheme="majorBidi"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195AA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95AAF"/>
    <w:rPr>
      <w:sz w:val="18"/>
      <w:szCs w:val="18"/>
    </w:rPr>
  </w:style>
  <w:style w:type="character" w:styleId="aa">
    <w:name w:val="Hyperlink"/>
    <w:basedOn w:val="a0"/>
    <w:uiPriority w:val="99"/>
    <w:unhideWhenUsed/>
    <w:rsid w:val="00195A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A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AAF"/>
    <w:rPr>
      <w:sz w:val="18"/>
      <w:szCs w:val="18"/>
    </w:rPr>
  </w:style>
  <w:style w:type="paragraph" w:styleId="a5">
    <w:name w:val="Normal (Web)"/>
    <w:basedOn w:val="a"/>
    <w:uiPriority w:val="99"/>
    <w:unhideWhenUsed/>
    <w:rsid w:val="00195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95AAF"/>
    <w:rPr>
      <w:b/>
      <w:bCs/>
    </w:rPr>
  </w:style>
  <w:style w:type="paragraph" w:styleId="a7">
    <w:name w:val="List Paragraph"/>
    <w:basedOn w:val="a"/>
    <w:uiPriority w:val="34"/>
    <w:qFormat/>
    <w:rsid w:val="00195AAF"/>
    <w:pPr>
      <w:ind w:firstLineChars="200" w:firstLine="420"/>
    </w:pPr>
  </w:style>
  <w:style w:type="paragraph" w:styleId="a8">
    <w:name w:val="caption"/>
    <w:basedOn w:val="a"/>
    <w:next w:val="a"/>
    <w:uiPriority w:val="35"/>
    <w:unhideWhenUsed/>
    <w:qFormat/>
    <w:rsid w:val="00195AAF"/>
    <w:rPr>
      <w:rFonts w:asciiTheme="majorHAnsi" w:eastAsia="黑体" w:hAnsiTheme="majorHAnsi" w:cstheme="majorBidi"/>
      <w:sz w:val="20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195AA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95AAF"/>
    <w:rPr>
      <w:sz w:val="18"/>
      <w:szCs w:val="18"/>
    </w:rPr>
  </w:style>
  <w:style w:type="character" w:styleId="aa">
    <w:name w:val="Hyperlink"/>
    <w:basedOn w:val="a0"/>
    <w:uiPriority w:val="99"/>
    <w:unhideWhenUsed/>
    <w:rsid w:val="00195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>luo</cp:lastModifiedBy>
  <cp:revision>2</cp:revision>
  <dcterms:created xsi:type="dcterms:W3CDTF">2019-04-12T06:21:00Z</dcterms:created>
  <dcterms:modified xsi:type="dcterms:W3CDTF">2019-04-12T06:26:00Z</dcterms:modified>
</cp:coreProperties>
</file>